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C0" w:rsidRPr="001E7EBE" w:rsidRDefault="00F30D60" w:rsidP="001E7EBE">
      <w:pPr>
        <w:spacing w:line="360" w:lineRule="auto"/>
        <w:jc w:val="center"/>
        <w:rPr>
          <w:rFonts w:ascii="AcadNusx" w:hAnsi="AcadNusx"/>
          <w:b/>
          <w:lang w:val="en-US"/>
        </w:rPr>
      </w:pPr>
      <w:bookmarkStart w:id="0" w:name="_GoBack"/>
      <w:bookmarkEnd w:id="0"/>
      <w:proofErr w:type="spellStart"/>
      <w:r>
        <w:rPr>
          <w:rFonts w:ascii="AcadNusx" w:hAnsi="AcadNusx"/>
          <w:b/>
          <w:lang w:val="en-US"/>
        </w:rPr>
        <w:t>M</w:t>
      </w:r>
      <w:r w:rsidR="00CC74B6" w:rsidRPr="00CC74B6">
        <w:rPr>
          <w:rFonts w:ascii="Sylfaen" w:hAnsi="Sylfaen"/>
          <w:b/>
          <w:lang w:val="en-US"/>
        </w:rPr>
        <w:t>მაგისტრატურის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b/>
          <w:lang w:val="en-US"/>
        </w:rPr>
        <w:t>საგამოცდო</w:t>
      </w:r>
      <w:proofErr w:type="spellEnd"/>
      <w:r w:rsidR="001E7EBE" w:rsidRPr="001E7EBE">
        <w:rPr>
          <w:rFonts w:ascii="AcadNusx" w:hAnsi="AcadNusx"/>
          <w:b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b/>
          <w:lang w:val="en-US"/>
        </w:rPr>
        <w:t>საკითხები</w:t>
      </w:r>
      <w:proofErr w:type="spellEnd"/>
    </w:p>
    <w:p w:rsidR="001E7EBE" w:rsidRDefault="00CC74B6" w:rsidP="001E7EBE">
      <w:pPr>
        <w:spacing w:line="360" w:lineRule="auto"/>
        <w:jc w:val="center"/>
        <w:rPr>
          <w:rFonts w:ascii="AcadNusx" w:hAnsi="AcadNusx"/>
          <w:b/>
          <w:lang w:val="en-US"/>
        </w:rPr>
      </w:pPr>
      <w:proofErr w:type="spellStart"/>
      <w:proofErr w:type="gramStart"/>
      <w:r w:rsidRPr="00CC74B6">
        <w:rPr>
          <w:rFonts w:ascii="Sylfaen" w:hAnsi="Sylfaen"/>
          <w:b/>
          <w:lang w:val="en-US"/>
        </w:rPr>
        <w:t>სისხლის</w:t>
      </w:r>
      <w:proofErr w:type="spellEnd"/>
      <w:proofErr w:type="gramEnd"/>
      <w:r w:rsidR="001E7EBE" w:rsidRPr="001E7EBE">
        <w:rPr>
          <w:rFonts w:ascii="AcadNusx" w:hAnsi="AcadNusx"/>
          <w:b/>
          <w:lang w:val="en-US"/>
        </w:rPr>
        <w:t xml:space="preserve"> </w:t>
      </w:r>
      <w:proofErr w:type="spellStart"/>
      <w:r w:rsidRPr="00CC74B6">
        <w:rPr>
          <w:rFonts w:ascii="Sylfaen" w:hAnsi="Sylfaen"/>
          <w:b/>
          <w:lang w:val="en-US"/>
        </w:rPr>
        <w:t>სამართალი</w:t>
      </w:r>
      <w:proofErr w:type="spellEnd"/>
    </w:p>
    <w:p w:rsidR="00183400" w:rsidRDefault="00183400" w:rsidP="00A03FDB">
      <w:pPr>
        <w:spacing w:line="360" w:lineRule="auto"/>
        <w:rPr>
          <w:rFonts w:ascii="AcadNusx" w:hAnsi="AcadNusx"/>
          <w:b/>
          <w:lang w:val="en-US"/>
        </w:rPr>
      </w:pPr>
    </w:p>
    <w:p w:rsidR="001E7EBE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დანაშაულის</w:t>
      </w:r>
      <w:proofErr w:type="spellEnd"/>
      <w:r w:rsidR="006D6E40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შემადგენლობის</w:t>
      </w:r>
      <w:proofErr w:type="spellEnd"/>
      <w:r w:rsidR="006D6E40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ცნება</w:t>
      </w:r>
      <w:proofErr w:type="spellEnd"/>
      <w:r w:rsidRPr="00CC74B6">
        <w:rPr>
          <w:rFonts w:ascii="Sylfaen" w:hAnsi="Sylfaen"/>
          <w:lang w:val="en-US"/>
        </w:rPr>
        <w:t>;</w:t>
      </w:r>
      <w:r w:rsidR="001E7EBE">
        <w:rPr>
          <w:rFonts w:ascii="AcadNusx" w:hAnsi="AcadNusx"/>
          <w:lang w:val="en-US"/>
        </w:rPr>
        <w:t xml:space="preserve"> </w:t>
      </w:r>
    </w:p>
    <w:p w:rsidR="00A03FDB" w:rsidRDefault="00177D03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A03FDB">
        <w:rPr>
          <w:rFonts w:ascii="Sylfaen" w:hAnsi="Sylfaen" w:cs="Sylfaen"/>
          <w:lang w:val="en-US"/>
        </w:rPr>
        <w:t>ქმედების</w:t>
      </w:r>
      <w:proofErr w:type="spellEnd"/>
      <w:proofErr w:type="gramEnd"/>
      <w:r w:rsidRPr="00A03FDB">
        <w:rPr>
          <w:rFonts w:ascii="AcadNusx" w:hAnsi="AcadNusx"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lang w:val="en-US"/>
        </w:rPr>
        <w:t>ობიექტური</w:t>
      </w:r>
      <w:proofErr w:type="spellEnd"/>
      <w:r w:rsidRPr="00A03FDB">
        <w:rPr>
          <w:rFonts w:ascii="AcadNusx" w:hAnsi="AcadNusx"/>
          <w:lang w:val="en-US"/>
        </w:rPr>
        <w:t xml:space="preserve"> </w:t>
      </w:r>
      <w:proofErr w:type="spellStart"/>
      <w:r w:rsidRPr="00A03FDB">
        <w:rPr>
          <w:rFonts w:ascii="Sylfaen" w:hAnsi="Sylfaen" w:cs="Sylfaen"/>
          <w:lang w:val="en-US"/>
        </w:rPr>
        <w:t>შემადგენლობა</w:t>
      </w:r>
      <w:proofErr w:type="spellEnd"/>
      <w:r w:rsidRPr="00A03FDB">
        <w:rPr>
          <w:rFonts w:ascii="Sylfaen" w:hAnsi="Sylfaen" w:cs="Sylfaen"/>
          <w:lang w:val="en-US"/>
        </w:rPr>
        <w:t>.</w:t>
      </w:r>
      <w:r w:rsidR="001E7EBE" w:rsidRPr="00A03FDB">
        <w:rPr>
          <w:rFonts w:ascii="AcadNusx" w:hAnsi="AcadNusx"/>
          <w:lang w:val="en-US"/>
        </w:rPr>
        <w:t xml:space="preserve"> </w:t>
      </w:r>
    </w:p>
    <w:p w:rsidR="001E7EBE" w:rsidRPr="00A03FDB" w:rsidRDefault="00177D03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A03FDB">
        <w:rPr>
          <w:rFonts w:ascii="Sylfaen" w:hAnsi="Sylfaen" w:cs="Sylfaen"/>
          <w:lang w:val="en-US"/>
        </w:rPr>
        <w:t>ქმედების</w:t>
      </w:r>
      <w:proofErr w:type="spellEnd"/>
      <w:proofErr w:type="gram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lang w:val="en-US"/>
        </w:rPr>
        <w:t>სუბიექტური</w:t>
      </w:r>
      <w:proofErr w:type="spellEnd"/>
      <w:r w:rsidRPr="00A03FDB">
        <w:rPr>
          <w:rFonts w:ascii="AcadNusx" w:hAnsi="AcadNusx"/>
          <w:lang w:val="en-US"/>
        </w:rPr>
        <w:t xml:space="preserve"> </w:t>
      </w:r>
      <w:proofErr w:type="spellStart"/>
      <w:r w:rsidRPr="00A03FDB">
        <w:rPr>
          <w:rFonts w:ascii="Sylfaen" w:hAnsi="Sylfaen" w:cs="Sylfaen"/>
          <w:lang w:val="en-US"/>
        </w:rPr>
        <w:t>შემადგენლობა</w:t>
      </w:r>
      <w:proofErr w:type="spellEnd"/>
      <w:r w:rsidRPr="00A03FDB">
        <w:rPr>
          <w:rFonts w:ascii="Sylfaen" w:hAnsi="Sylfaen" w:cs="Sylfaen"/>
          <w:lang w:val="en-US"/>
        </w:rPr>
        <w:t>.</w:t>
      </w:r>
      <w:r w:rsidR="001E7EBE" w:rsidRPr="00A03FDB">
        <w:rPr>
          <w:rFonts w:ascii="AcadNusx" w:hAnsi="AcadNusx"/>
          <w:lang w:val="en-US"/>
        </w:rPr>
        <w:t xml:space="preserve"> </w:t>
      </w:r>
    </w:p>
    <w:p w:rsidR="001E7EBE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დამთავრებელი</w:t>
      </w:r>
      <w:proofErr w:type="spellEnd"/>
      <w:r w:rsidR="001E7EBE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დანაშაული</w:t>
      </w:r>
      <w:proofErr w:type="spellEnd"/>
      <w:r w:rsidR="001E7EBE">
        <w:rPr>
          <w:rFonts w:ascii="AcadNusx" w:hAnsi="AcadNusx"/>
          <w:lang w:val="en-US"/>
        </w:rPr>
        <w:t xml:space="preserve"> </w:t>
      </w:r>
    </w:p>
    <w:p w:rsidR="00A03FDB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დანაშაულში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თანამონაწილეონის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ცნება</w:t>
      </w:r>
      <w:proofErr w:type="spellEnd"/>
      <w:r w:rsidRPr="00CC74B6">
        <w:rPr>
          <w:rFonts w:ascii="Sylfaen" w:hAnsi="Sylfaen"/>
          <w:lang w:val="en-US"/>
        </w:rPr>
        <w:t>,</w:t>
      </w:r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ბუნება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ფორმები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</w:p>
    <w:p w:rsidR="001E7EBE" w:rsidRPr="00A03FDB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მართლწინააღმდეგობის</w:t>
      </w:r>
      <w:proofErr w:type="spellEnd"/>
      <w:r w:rsidR="001E7EBE" w:rsidRPr="00A03FDB">
        <w:rPr>
          <w:rFonts w:ascii="AcadNusx" w:hAnsi="AcadNusx"/>
          <w:lang w:val="en-US"/>
        </w:rPr>
        <w:t xml:space="preserve">  </w:t>
      </w:r>
      <w:proofErr w:type="spellStart"/>
      <w:r w:rsidRPr="00CC74B6">
        <w:rPr>
          <w:rFonts w:ascii="Sylfaen" w:hAnsi="Sylfaen"/>
          <w:lang w:val="en-US"/>
        </w:rPr>
        <w:t>გამომრიცხველი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გარემოებებისა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ზეკანონური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გარემოებების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</w:p>
    <w:p w:rsidR="00A03FDB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ბრალის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გამომრიცხველი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შემამსუბუქებელი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გარემოებანის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</w:p>
    <w:p w:rsidR="00A03FDB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ერთიანი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ცნება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სახეები</w:t>
      </w:r>
      <w:proofErr w:type="spellEnd"/>
      <w:r w:rsidRPr="00CC74B6">
        <w:rPr>
          <w:rFonts w:ascii="Sylfaen" w:hAnsi="Sylfaen"/>
          <w:lang w:val="en-US"/>
        </w:rPr>
        <w:t>,</w:t>
      </w:r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დანაშაულის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სიმრავლე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</w:p>
    <w:p w:rsidR="001E7EBE" w:rsidRPr="00A03FDB" w:rsidRDefault="00CC74B6" w:rsidP="001E7EBE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სასჯელის</w:t>
      </w:r>
      <w:proofErr w:type="spellEnd"/>
      <w:proofErr w:type="gram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ცნება</w:t>
      </w:r>
      <w:proofErr w:type="spellEnd"/>
      <w:r w:rsidRPr="00CC74B6">
        <w:rPr>
          <w:rFonts w:ascii="Sylfaen" w:hAnsi="Sylfaen"/>
          <w:lang w:val="en-US"/>
        </w:rPr>
        <w:t>,</w:t>
      </w:r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სისტემა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1E7EBE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სახეები</w:t>
      </w:r>
      <w:proofErr w:type="spellEnd"/>
      <w:r w:rsidRPr="00CC74B6">
        <w:rPr>
          <w:rFonts w:ascii="Sylfaen" w:hAnsi="Sylfaen"/>
          <w:lang w:val="en-US"/>
        </w:rPr>
        <w:t>.</w:t>
      </w:r>
      <w:r w:rsidR="001E7EBE" w:rsidRPr="00A03FDB">
        <w:rPr>
          <w:rFonts w:ascii="AcadNusx" w:hAnsi="AcadNusx"/>
          <w:lang w:val="en-US"/>
        </w:rPr>
        <w:t xml:space="preserve"> </w:t>
      </w:r>
    </w:p>
    <w:p w:rsidR="00096B01" w:rsidRDefault="00CC74B6" w:rsidP="00096B01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ამინისტია</w:t>
      </w:r>
      <w:proofErr w:type="spellEnd"/>
      <w:proofErr w:type="gramEnd"/>
      <w:r w:rsidRPr="00CC74B6">
        <w:rPr>
          <w:rFonts w:ascii="Sylfaen" w:hAnsi="Sylfaen"/>
          <w:lang w:val="en-US"/>
        </w:rPr>
        <w:t>,</w:t>
      </w:r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შეწყალება</w:t>
      </w:r>
      <w:proofErr w:type="spellEnd"/>
      <w:r w:rsidRPr="00CC74B6">
        <w:rPr>
          <w:rFonts w:ascii="Sylfaen" w:hAnsi="Sylfaen"/>
          <w:lang w:val="en-US"/>
        </w:rPr>
        <w:t>,</w:t>
      </w:r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ნასამართლობა</w:t>
      </w:r>
      <w:proofErr w:type="spellEnd"/>
      <w:r w:rsidRPr="00CC74B6">
        <w:rPr>
          <w:rFonts w:ascii="Sylfaen" w:hAnsi="Sylfaen"/>
          <w:lang w:val="en-US"/>
        </w:rPr>
        <w:t>.</w:t>
      </w:r>
      <w:r w:rsidR="00096B01">
        <w:rPr>
          <w:rFonts w:ascii="AcadNusx" w:hAnsi="AcadNusx"/>
          <w:lang w:val="en-US"/>
        </w:rPr>
        <w:t xml:space="preserve"> </w:t>
      </w:r>
    </w:p>
    <w:p w:rsidR="00DC0A5B" w:rsidRDefault="00CC74B6" w:rsidP="00DC0A5B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იურიდიული</w:t>
      </w:r>
      <w:proofErr w:type="spellEnd"/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პირის</w:t>
      </w:r>
      <w:proofErr w:type="spellEnd"/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სისხლის</w:t>
      </w:r>
      <w:proofErr w:type="spellEnd"/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სამართლებრივი</w:t>
      </w:r>
      <w:proofErr w:type="spellEnd"/>
      <w:r w:rsidR="00096B0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პასუხისმგებლობა</w:t>
      </w:r>
      <w:proofErr w:type="spellEnd"/>
      <w:r w:rsidRPr="00CC74B6">
        <w:rPr>
          <w:rFonts w:ascii="Sylfaen" w:hAnsi="Sylfaen"/>
          <w:lang w:val="en-US"/>
        </w:rPr>
        <w:t>,</w:t>
      </w:r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სასჯელთა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სახეები</w:t>
      </w:r>
      <w:proofErr w:type="spellEnd"/>
      <w:r w:rsidRPr="00CC74B6">
        <w:rPr>
          <w:rFonts w:ascii="Sylfaen" w:hAnsi="Sylfaen"/>
          <w:lang w:val="en-US"/>
        </w:rPr>
        <w:t>,</w:t>
      </w:r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მათი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გამოყენების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წესი</w:t>
      </w:r>
      <w:proofErr w:type="spellEnd"/>
      <w:r w:rsidR="00DC0A5B">
        <w:rPr>
          <w:rFonts w:ascii="AcadNusx" w:hAnsi="AcadNusx"/>
          <w:lang w:val="en-US"/>
        </w:rPr>
        <w:t xml:space="preserve"> </w:t>
      </w:r>
    </w:p>
    <w:p w:rsidR="00AF5686" w:rsidRDefault="00AF5686" w:rsidP="00AF5686">
      <w:pPr>
        <w:spacing w:line="360" w:lineRule="auto"/>
        <w:ind w:left="360"/>
        <w:jc w:val="both"/>
        <w:rPr>
          <w:rFonts w:ascii="AcadNusx" w:hAnsi="AcadNusx"/>
          <w:lang w:val="en-US"/>
        </w:rPr>
      </w:pPr>
    </w:p>
    <w:p w:rsidR="00183400" w:rsidRDefault="00AF5686" w:rsidP="00502B61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                         </w:t>
      </w:r>
      <w:r w:rsidR="00CC74B6" w:rsidRPr="00CC74B6">
        <w:rPr>
          <w:rFonts w:ascii="Sylfaen" w:hAnsi="Sylfaen"/>
          <w:lang w:val="en-US"/>
        </w:rPr>
        <w:t>2</w:t>
      </w:r>
    </w:p>
    <w:p w:rsidR="00DC0A5B" w:rsidRDefault="00CC74B6" w:rsidP="00183400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დანაშაული</w:t>
      </w:r>
      <w:proofErr w:type="spellEnd"/>
      <w:proofErr w:type="gram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ადამიანის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წიმააღმდეგ</w:t>
      </w:r>
      <w:proofErr w:type="spellEnd"/>
      <w:r w:rsidRPr="00CC74B6">
        <w:rPr>
          <w:rFonts w:ascii="Sylfaen" w:hAnsi="Sylfaen"/>
          <w:lang w:val="en-US"/>
        </w:rPr>
        <w:t>.</w:t>
      </w:r>
      <w:r w:rsidR="00527F8E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ზოგადი</w:t>
      </w:r>
      <w:proofErr w:type="spellEnd"/>
      <w:r w:rsidR="00527F8E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DC0A5B">
        <w:rPr>
          <w:rFonts w:ascii="AcadNusx" w:hAnsi="AcadNusx"/>
          <w:lang w:val="en-US"/>
        </w:rPr>
        <w:t xml:space="preserve"> </w:t>
      </w:r>
    </w:p>
    <w:p w:rsidR="00A03FDB" w:rsidRDefault="00CC74B6" w:rsidP="00404D3E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ჯანმრთელიბის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მიმართული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</w:p>
    <w:p w:rsidR="00DC0A5B" w:rsidRPr="00A03FDB" w:rsidRDefault="00CC74B6" w:rsidP="00404D3E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სქესობრივი</w:t>
      </w:r>
      <w:proofErr w:type="spellEnd"/>
      <w:proofErr w:type="gram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თავისუფლებისა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ხელშეუხებლობის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მიმართული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დანაშაული</w:t>
      </w:r>
      <w:proofErr w:type="spellEnd"/>
      <w:r w:rsidRPr="00CC74B6">
        <w:rPr>
          <w:rFonts w:ascii="Sylfaen" w:hAnsi="Sylfaen"/>
          <w:lang w:val="en-US"/>
        </w:rPr>
        <w:t>.</w:t>
      </w:r>
    </w:p>
    <w:p w:rsidR="00A03FDB" w:rsidRDefault="00CC74B6" w:rsidP="00DC0A5B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ადამიანის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უფლებებისა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თავისუფლების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მიმართულ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დანაშაულთა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</w:t>
      </w:r>
      <w:proofErr w:type="spellStart"/>
      <w:r w:rsidRPr="00CC74B6">
        <w:rPr>
          <w:rFonts w:ascii="Sylfaen" w:hAnsi="Sylfaen"/>
          <w:lang w:val="en-US"/>
        </w:rPr>
        <w:t>მუხლი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142,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143,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143</w:t>
      </w:r>
      <w:r w:rsidR="00DC0A5B" w:rsidRPr="00A03FDB">
        <w:rPr>
          <w:rFonts w:ascii="AcadNusx" w:hAnsi="AcadNusx"/>
          <w:lang w:val="en-US"/>
        </w:rPr>
        <w:t>’</w:t>
      </w:r>
      <w:r w:rsidRPr="00CC74B6">
        <w:rPr>
          <w:rFonts w:ascii="Sylfaen" w:hAnsi="Sylfaen"/>
          <w:lang w:val="en-US"/>
        </w:rPr>
        <w:t>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144,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147,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150)</w:t>
      </w:r>
      <w:r w:rsidR="00DC0A5B" w:rsidRPr="00A03FDB">
        <w:rPr>
          <w:rFonts w:ascii="AcadNusx" w:hAnsi="AcadNusx"/>
          <w:lang w:val="en-US"/>
        </w:rPr>
        <w:t xml:space="preserve"> </w:t>
      </w:r>
    </w:p>
    <w:p w:rsidR="006D6E40" w:rsidRPr="00A03FDB" w:rsidRDefault="00CC74B6" w:rsidP="00DC0A5B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დანაშაული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საკუთრების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Pr="00CC74B6">
        <w:rPr>
          <w:rFonts w:ascii="Sylfaen" w:hAnsi="Sylfaen"/>
          <w:lang w:val="en-US"/>
        </w:rPr>
        <w:t>.(</w:t>
      </w:r>
      <w:proofErr w:type="spellStart"/>
      <w:r w:rsidRPr="00CC74B6">
        <w:rPr>
          <w:rFonts w:ascii="Sylfaen" w:hAnsi="Sylfaen"/>
          <w:lang w:val="en-US"/>
        </w:rPr>
        <w:t>ქურდობა</w:t>
      </w:r>
      <w:proofErr w:type="spellEnd"/>
      <w:r w:rsidRPr="00CC74B6">
        <w:rPr>
          <w:rFonts w:ascii="Sylfaen" w:hAnsi="Sylfaen"/>
          <w:lang w:val="en-US"/>
        </w:rPr>
        <w:t>,</w:t>
      </w:r>
      <w:r w:rsidR="006D6E40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ძარცვა</w:t>
      </w:r>
      <w:proofErr w:type="spellEnd"/>
      <w:r w:rsidRPr="00CC74B6">
        <w:rPr>
          <w:rFonts w:ascii="Sylfaen" w:hAnsi="Sylfaen"/>
          <w:lang w:val="en-US"/>
        </w:rPr>
        <w:t>,</w:t>
      </w:r>
      <w:r w:rsidR="006D6E40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ყაჩაღობის</w:t>
      </w:r>
      <w:proofErr w:type="spellEnd"/>
      <w:r w:rsidR="006D6E40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</w:t>
      </w:r>
      <w:proofErr w:type="spellEnd"/>
      <w:r w:rsidRPr="00CC74B6">
        <w:rPr>
          <w:rFonts w:ascii="Sylfaen" w:hAnsi="Sylfaen"/>
          <w:lang w:val="en-US"/>
        </w:rPr>
        <w:t>-</w:t>
      </w:r>
    </w:p>
    <w:p w:rsidR="00A03FDB" w:rsidRDefault="00CC74B6" w:rsidP="00A03FDB">
      <w:pPr>
        <w:spacing w:line="360" w:lineRule="auto"/>
        <w:ind w:left="720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ათება</w:t>
      </w:r>
      <w:proofErr w:type="spellEnd"/>
      <w:r w:rsidRPr="00CC74B6">
        <w:rPr>
          <w:rFonts w:ascii="Sylfaen" w:hAnsi="Sylfaen"/>
          <w:lang w:val="en-US"/>
        </w:rPr>
        <w:t>.).</w:t>
      </w:r>
      <w:r w:rsidR="00DC0A5B">
        <w:rPr>
          <w:rFonts w:ascii="AcadNusx" w:hAnsi="AcadNusx"/>
          <w:lang w:val="en-US"/>
        </w:rPr>
        <w:t xml:space="preserve"> </w:t>
      </w:r>
    </w:p>
    <w:p w:rsidR="00DC0A5B" w:rsidRDefault="00CC74B6" w:rsidP="00A03FDB">
      <w:pPr>
        <w:spacing w:line="360" w:lineRule="auto"/>
        <w:ind w:left="720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დანაშაული</w:t>
      </w:r>
      <w:proofErr w:type="spellEnd"/>
      <w:proofErr w:type="gram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საფინანსო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საქმიანობის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სფეროში</w:t>
      </w:r>
      <w:proofErr w:type="spellEnd"/>
      <w:r w:rsidR="00DC0A5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(4</w:t>
      </w:r>
      <w:r w:rsidR="00DC0A5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კ.ნ</w:t>
      </w:r>
      <w:proofErr w:type="spellEnd"/>
      <w:r w:rsidRPr="00CC74B6">
        <w:rPr>
          <w:rFonts w:ascii="Sylfaen" w:hAnsi="Sylfaen"/>
          <w:lang w:val="en-US"/>
        </w:rPr>
        <w:t>.</w:t>
      </w:r>
      <w:r w:rsidR="00DC0A5B">
        <w:rPr>
          <w:rFonts w:ascii="AcadNusx" w:hAnsi="AcadNusx"/>
          <w:lang w:val="en-US"/>
        </w:rPr>
        <w:t xml:space="preserve"> I </w:t>
      </w:r>
      <w:r w:rsidRPr="00CC74B6">
        <w:rPr>
          <w:rFonts w:ascii="Sylfaen" w:hAnsi="Sylfaen"/>
          <w:lang w:val="en-US"/>
        </w:rPr>
        <w:t>ტ.</w:t>
      </w:r>
      <w:r w:rsidR="00DC0A5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391-405).</w:t>
      </w:r>
    </w:p>
    <w:p w:rsidR="00A03FDB" w:rsidRDefault="00CC74B6" w:rsidP="00DC0A5B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r w:rsidRPr="00CC74B6">
        <w:rPr>
          <w:rFonts w:ascii="Sylfaen" w:hAnsi="Sylfaen"/>
          <w:lang w:val="en-US"/>
        </w:rPr>
        <w:t>დანაშაული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საზოგადოებრივი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უშიშროებისა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წესრიგის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Pr="00CC74B6">
        <w:rPr>
          <w:rFonts w:ascii="Sylfaen" w:hAnsi="Sylfaen"/>
          <w:lang w:val="en-US"/>
        </w:rPr>
        <w:t>,</w:t>
      </w:r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ზოგადი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დახასიათება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</w:t>
      </w:r>
      <w:proofErr w:type="spellStart"/>
      <w:r w:rsidRPr="00CC74B6">
        <w:rPr>
          <w:rFonts w:ascii="Sylfaen" w:hAnsi="Sylfaen"/>
          <w:lang w:val="en-US"/>
        </w:rPr>
        <w:t>მუხლები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223,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224,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225,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236,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237,</w:t>
      </w:r>
      <w:r w:rsidR="00DC0A5B" w:rsidRP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239)</w:t>
      </w:r>
      <w:r w:rsidR="00DC0A5B" w:rsidRPr="00A03FDB">
        <w:rPr>
          <w:rFonts w:ascii="AcadNusx" w:hAnsi="AcadNusx"/>
          <w:lang w:val="en-US"/>
        </w:rPr>
        <w:t xml:space="preserve"> </w:t>
      </w:r>
    </w:p>
    <w:p w:rsidR="00DC0A5B" w:rsidRPr="00A03FDB" w:rsidRDefault="00CC74B6" w:rsidP="00DC0A5B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დანაშაული</w:t>
      </w:r>
      <w:proofErr w:type="spellEnd"/>
      <w:proofErr w:type="gram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სამეწარმეო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ან</w:t>
      </w:r>
      <w:proofErr w:type="spellEnd"/>
      <w:r w:rsidR="00DC0A5B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სხვა</w:t>
      </w:r>
      <w:proofErr w:type="spellEnd"/>
      <w:r w:rsidR="007429C5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ეკონომიური</w:t>
      </w:r>
      <w:proofErr w:type="spellEnd"/>
      <w:r w:rsidR="007429C5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საქმიანონის</w:t>
      </w:r>
      <w:proofErr w:type="spellEnd"/>
      <w:r w:rsidR="007429C5" w:rsidRP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(190,192,193,194,197).</w:t>
      </w:r>
    </w:p>
    <w:p w:rsidR="007429C5" w:rsidRDefault="00CC74B6" w:rsidP="00DC0A5B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lastRenderedPageBreak/>
        <w:t>დანაშაული</w:t>
      </w:r>
      <w:proofErr w:type="spellEnd"/>
      <w:proofErr w:type="gramEnd"/>
      <w:r w:rsidR="007429C5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სასამართლო</w:t>
      </w:r>
      <w:proofErr w:type="spellEnd"/>
      <w:r w:rsidR="007429C5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ორგანოების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საქმიანობის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Pr="00CC74B6">
        <w:rPr>
          <w:rFonts w:ascii="Sylfaen" w:hAnsi="Sylfaen"/>
          <w:lang w:val="en-US"/>
        </w:rPr>
        <w:t>.</w:t>
      </w:r>
    </w:p>
    <w:p w:rsidR="00D95142" w:rsidRPr="00A03FDB" w:rsidRDefault="00CC74B6" w:rsidP="00502B61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CC74B6">
        <w:rPr>
          <w:rFonts w:ascii="Sylfaen" w:hAnsi="Sylfaen"/>
          <w:lang w:val="en-US"/>
        </w:rPr>
        <w:t>9.</w:t>
      </w:r>
      <w:r w:rsidR="00502B61">
        <w:rPr>
          <w:rFonts w:ascii="AcadNusx" w:hAnsi="AcadNusx"/>
          <w:lang w:val="en-US"/>
        </w:rPr>
        <w:t xml:space="preserve"> </w:t>
      </w:r>
      <w:proofErr w:type="spellStart"/>
      <w:proofErr w:type="gramStart"/>
      <w:r w:rsidRPr="00CC74B6">
        <w:rPr>
          <w:rFonts w:ascii="Sylfaen" w:hAnsi="Sylfaen"/>
          <w:lang w:val="en-US"/>
        </w:rPr>
        <w:t>დანაშაული</w:t>
      </w:r>
      <w:proofErr w:type="spellEnd"/>
      <w:proofErr w:type="gram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სამხედრო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სამსახურის</w:t>
      </w:r>
      <w:proofErr w:type="spellEnd"/>
      <w:r w:rsidR="00A03FDB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წინააღმდეგ</w:t>
      </w:r>
      <w:proofErr w:type="spellEnd"/>
      <w:r w:rsidRPr="00CC74B6">
        <w:rPr>
          <w:rFonts w:ascii="Sylfaen" w:hAnsi="Sylfaen"/>
          <w:lang w:val="en-US"/>
        </w:rPr>
        <w:t>.</w:t>
      </w:r>
    </w:p>
    <w:p w:rsidR="00502B61" w:rsidRDefault="00502B61" w:rsidP="00502B61">
      <w:pPr>
        <w:spacing w:line="360" w:lineRule="auto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                               </w:t>
      </w:r>
    </w:p>
    <w:p w:rsidR="00491E87" w:rsidRPr="00491E87" w:rsidRDefault="00491E87" w:rsidP="00502B61">
      <w:pPr>
        <w:spacing w:after="200" w:line="276" w:lineRule="auto"/>
        <w:rPr>
          <w:rFonts w:ascii="Sylfaen" w:hAnsi="Sylfaen"/>
          <w:b/>
          <w:lang w:val="ka-GE"/>
        </w:rPr>
      </w:pPr>
      <w:r w:rsidRPr="00491E87">
        <w:rPr>
          <w:rFonts w:ascii="Sylfaen" w:hAnsi="Sylfaen"/>
          <w:b/>
          <w:lang w:val="ka-GE"/>
        </w:rPr>
        <w:t>სისხლის სამართლის პროცესი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Calibri" w:hAnsi="Calibri"/>
          <w:lang w:val="en-US"/>
        </w:rPr>
        <w:t xml:space="preserve">1. </w:t>
      </w:r>
      <w:proofErr w:type="gramStart"/>
      <w:r w:rsidRPr="00491E87">
        <w:rPr>
          <w:rFonts w:ascii="Sylfaen" w:hAnsi="Sylfaen"/>
          <w:lang w:val="ka-GE"/>
        </w:rPr>
        <w:t>სასამართლო</w:t>
      </w:r>
      <w:proofErr w:type="gramEnd"/>
      <w:r w:rsidRPr="00491E87">
        <w:rPr>
          <w:rFonts w:ascii="Sylfaen" w:hAnsi="Sylfaen"/>
          <w:lang w:val="ka-GE"/>
        </w:rPr>
        <w:t>, როგორც მართლმსაჯულების ორგანო და სასამართლოს განსჯადობა (მუხ.: 19–26);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2. ნაფიც მსაჯულთა სასამართლოს შემადგენლობა და ნაფიც მსაჯულთა არჩევის წესი (მუხ.: 26–31;  222–224);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3. მოწმის, ექსპერტისა და სასამართლოს მეგობრის სამართლებრივი სტატუსი სისხლის სამართლის პროცესში (მუხ.: 47–55);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4. ბრალდებულისა და ადვოკატის სამართლებრივი მდგომარეობა და უფლება–მოვალეობები სისხლის სამართლის პროცესში (მუხ.: 38,39,44,45,46);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5. მტკიცებულება, მტკიცების სტანდარტები და მტკიცებულებათა თაობაზე ინფორმაციის ურთიერთგაცვლის წესი (მუხ.: 3-ის ნაწილი 11,12, 13, 23, 24, 25, მუხ.: 13,14, 82–84);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6. გამოკითხვა და დაკითხვა წინასასამართლო გამოძიებისა და საქმის არსებითი განხილვის ეტაპზე (მუხ.: 113–118;  244–246);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7. საპროცესო შეთანხმება (მუხ.: 209–218);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8. განაჩენის აღსასრულებლად მიქცევის წესი (მუხ.: 280–287);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9. საქმის წარმოება სააპელაციო და საკასაციო ინსტანციის სასამართლოში (მუხ.: 292–309);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  <w:r w:rsidRPr="00491E87">
        <w:rPr>
          <w:rFonts w:ascii="Sylfaen" w:hAnsi="Sylfaen"/>
          <w:lang w:val="ka-GE"/>
        </w:rPr>
        <w:t>10. ახლადგამოვლენილ გარემოებათა გამო განაჩენის გადასინჯვის წესი (მუხ.: 310–314).</w:t>
      </w:r>
    </w:p>
    <w:p w:rsidR="00491E87" w:rsidRPr="00491E87" w:rsidRDefault="00491E87" w:rsidP="00491E87">
      <w:pPr>
        <w:spacing w:after="200" w:line="276" w:lineRule="auto"/>
        <w:rPr>
          <w:rFonts w:ascii="Sylfaen" w:hAnsi="Sylfaen"/>
          <w:lang w:val="ka-GE"/>
        </w:rPr>
      </w:pPr>
    </w:p>
    <w:p w:rsidR="00502B61" w:rsidRDefault="00491E87" w:rsidP="00502B61">
      <w:pPr>
        <w:spacing w:line="360" w:lineRule="auto"/>
        <w:rPr>
          <w:rFonts w:ascii="AcadNusx" w:hAnsi="AcadNusx"/>
          <w:lang w:val="en-US"/>
        </w:rPr>
      </w:pPr>
      <w:r w:rsidRPr="00491E87">
        <w:rPr>
          <w:rFonts w:ascii="Sylfaen" w:hAnsi="Sylfaen"/>
          <w:b/>
          <w:lang w:val="ka-GE"/>
        </w:rPr>
        <w:t>ლიტერატურა:</w:t>
      </w:r>
    </w:p>
    <w:p w:rsidR="00502B61" w:rsidRDefault="00CC74B6" w:rsidP="00502B61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სისხლის</w:t>
      </w:r>
      <w:proofErr w:type="spellEnd"/>
      <w:proofErr w:type="gram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სამართლის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კოდექსი</w:t>
      </w:r>
      <w:proofErr w:type="spellEnd"/>
      <w:r w:rsidRPr="00CC74B6">
        <w:rPr>
          <w:rFonts w:ascii="Sylfaen" w:hAnsi="Sylfaen"/>
          <w:lang w:val="en-US"/>
        </w:rPr>
        <w:t>,</w:t>
      </w:r>
      <w:r w:rsidR="00502B61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201</w:t>
      </w:r>
      <w:r w:rsidR="00DA4211">
        <w:rPr>
          <w:rFonts w:ascii="Sylfaen" w:hAnsi="Sylfaen"/>
          <w:lang w:val="en-US"/>
        </w:rPr>
        <w:t>7</w:t>
      </w:r>
      <w:r w:rsidR="00502B61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წ.</w:t>
      </w:r>
    </w:p>
    <w:p w:rsidR="00502B61" w:rsidRPr="00FF4621" w:rsidRDefault="00CC74B6" w:rsidP="00502B61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სისხლის</w:t>
      </w:r>
      <w:proofErr w:type="spellEnd"/>
      <w:proofErr w:type="gram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სამართალი</w:t>
      </w:r>
      <w:proofErr w:type="spellEnd"/>
      <w:r w:rsidRPr="00CC74B6">
        <w:rPr>
          <w:rFonts w:ascii="Sylfaen" w:hAnsi="Sylfaen"/>
          <w:lang w:val="en-US"/>
        </w:rPr>
        <w:t>.</w:t>
      </w:r>
      <w:r w:rsidR="00502B61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</w:t>
      </w:r>
      <w:proofErr w:type="spellStart"/>
      <w:proofErr w:type="gramStart"/>
      <w:r w:rsidRPr="00CC74B6">
        <w:rPr>
          <w:rFonts w:ascii="Sylfaen" w:hAnsi="Sylfaen"/>
          <w:lang w:val="en-US"/>
        </w:rPr>
        <w:t>ზოგადი</w:t>
      </w:r>
      <w:proofErr w:type="spellEnd"/>
      <w:proofErr w:type="gram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ნაწილი</w:t>
      </w:r>
      <w:proofErr w:type="spellEnd"/>
      <w:r w:rsidRPr="00CC74B6">
        <w:rPr>
          <w:rFonts w:ascii="Sylfaen" w:hAnsi="Sylfaen"/>
          <w:lang w:val="en-US"/>
        </w:rPr>
        <w:t>)</w:t>
      </w:r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ავტორთა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კოლექტივი</w:t>
      </w:r>
      <w:proofErr w:type="spellEnd"/>
      <w:r w:rsidRPr="00CC74B6">
        <w:rPr>
          <w:rFonts w:ascii="Sylfaen" w:hAnsi="Sylfaen"/>
          <w:lang w:val="en-US"/>
        </w:rPr>
        <w:t>,</w:t>
      </w:r>
      <w:r w:rsidR="00502B61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(</w:t>
      </w:r>
      <w:proofErr w:type="spellStart"/>
      <w:r w:rsidRPr="00CC74B6">
        <w:rPr>
          <w:rFonts w:ascii="Sylfaen" w:hAnsi="Sylfaen"/>
          <w:lang w:val="en-US"/>
        </w:rPr>
        <w:t>ბოლო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რედაქციით</w:t>
      </w:r>
      <w:proofErr w:type="spellEnd"/>
      <w:r w:rsidRPr="00CC74B6">
        <w:rPr>
          <w:rFonts w:ascii="Sylfaen" w:hAnsi="Sylfaen"/>
          <w:lang w:val="en-US"/>
        </w:rPr>
        <w:t>)</w:t>
      </w:r>
      <w:r w:rsidR="00502B61">
        <w:rPr>
          <w:rFonts w:ascii="AcadNusx" w:hAnsi="AcadNusx"/>
          <w:lang w:val="en-US"/>
        </w:rPr>
        <w:t xml:space="preserve"> </w:t>
      </w:r>
      <w:r w:rsidRPr="00CC74B6">
        <w:rPr>
          <w:rFonts w:ascii="Sylfaen" w:hAnsi="Sylfaen"/>
          <w:lang w:val="en-US"/>
        </w:rPr>
        <w:t>გ.</w:t>
      </w:r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ნაჭყებიას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რედაქტორობით</w:t>
      </w:r>
      <w:proofErr w:type="spellEnd"/>
      <w:r w:rsidRPr="00CC74B6">
        <w:rPr>
          <w:rFonts w:ascii="Sylfaen" w:hAnsi="Sylfaen"/>
          <w:lang w:val="en-US"/>
        </w:rPr>
        <w:t>.</w:t>
      </w:r>
    </w:p>
    <w:p w:rsidR="00502B61" w:rsidRDefault="00CC74B6" w:rsidP="00502B61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სისხლის</w:t>
      </w:r>
      <w:proofErr w:type="spellEnd"/>
      <w:proofErr w:type="gram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სამართალი</w:t>
      </w:r>
      <w:proofErr w:type="spellEnd"/>
      <w:r w:rsidR="00502B61">
        <w:rPr>
          <w:rFonts w:ascii="AcadNusx" w:hAnsi="AcadNusx"/>
          <w:lang w:val="en-US"/>
        </w:rPr>
        <w:t xml:space="preserve"> I</w:t>
      </w:r>
      <w:r w:rsidRPr="00CC74B6">
        <w:rPr>
          <w:rFonts w:ascii="Sylfaen" w:hAnsi="Sylfaen"/>
          <w:lang w:val="en-US"/>
        </w:rPr>
        <w:t>-</w:t>
      </w:r>
      <w:r w:rsidR="00502B61">
        <w:rPr>
          <w:rFonts w:ascii="AcadNusx" w:hAnsi="AcadNusx"/>
          <w:lang w:val="en-US"/>
        </w:rPr>
        <w:t xml:space="preserve">II </w:t>
      </w:r>
      <w:proofErr w:type="spellStart"/>
      <w:r w:rsidRPr="00CC74B6">
        <w:rPr>
          <w:rFonts w:ascii="Sylfaen" w:hAnsi="Sylfaen"/>
          <w:lang w:val="en-US"/>
        </w:rPr>
        <w:t>ტომი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კერძო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ნაწილი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ავტორთა</w:t>
      </w:r>
      <w:proofErr w:type="spell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კოლექტივი</w:t>
      </w:r>
      <w:proofErr w:type="spellEnd"/>
      <w:r w:rsidRPr="00CC74B6">
        <w:rPr>
          <w:rFonts w:ascii="Sylfaen" w:hAnsi="Sylfaen"/>
          <w:lang w:val="en-US"/>
        </w:rPr>
        <w:t>,</w:t>
      </w:r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თბილის</w:t>
      </w:r>
      <w:proofErr w:type="spellEnd"/>
      <w:r w:rsidRPr="00CC74B6">
        <w:rPr>
          <w:rFonts w:ascii="Sylfaen" w:hAnsi="Sylfaen"/>
          <w:lang w:val="en-US"/>
        </w:rPr>
        <w:t>.</w:t>
      </w:r>
      <w:r w:rsidR="00502B61" w:rsidRPr="00A03FDB">
        <w:rPr>
          <w:rFonts w:ascii="AcadNusx" w:hAnsi="AcadNusx"/>
          <w:lang w:val="en-US"/>
        </w:rPr>
        <w:t xml:space="preserve"> </w:t>
      </w:r>
      <w:proofErr w:type="spellStart"/>
      <w:proofErr w:type="gramStart"/>
      <w:r w:rsidRPr="00CC74B6">
        <w:rPr>
          <w:rFonts w:ascii="Sylfaen" w:hAnsi="Sylfaen"/>
          <w:lang w:val="en-US"/>
        </w:rPr>
        <w:t>ბოლო</w:t>
      </w:r>
      <w:proofErr w:type="spellEnd"/>
      <w:proofErr w:type="gramEnd"/>
      <w:r w:rsidR="00502B61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რედაქციით</w:t>
      </w:r>
      <w:proofErr w:type="spellEnd"/>
      <w:r w:rsidRPr="00CC74B6">
        <w:rPr>
          <w:rFonts w:ascii="Sylfaen" w:hAnsi="Sylfaen"/>
          <w:lang w:val="en-US"/>
        </w:rPr>
        <w:t>.</w:t>
      </w:r>
    </w:p>
    <w:p w:rsidR="00491E87" w:rsidRDefault="00502B61" w:rsidP="00502B61">
      <w:pPr>
        <w:spacing w:after="200" w:line="276" w:lineRule="auto"/>
        <w:contextualSpacing/>
        <w:rPr>
          <w:rFonts w:ascii="Sylfaen" w:hAnsi="Sylfaen"/>
          <w:lang w:val="en-US"/>
        </w:rPr>
      </w:pPr>
      <w:r>
        <w:rPr>
          <w:rFonts w:ascii="Sylfaen" w:hAnsi="Sylfaen"/>
          <w:b/>
          <w:lang w:val="en-US"/>
        </w:rPr>
        <w:t xml:space="preserve">      </w:t>
      </w:r>
      <w:r w:rsidRPr="00502B61">
        <w:rPr>
          <w:rFonts w:ascii="Sylfaen" w:hAnsi="Sylfaen"/>
          <w:lang w:val="en-US"/>
        </w:rPr>
        <w:t>4.</w:t>
      </w:r>
      <w:r>
        <w:rPr>
          <w:rFonts w:ascii="Sylfaen" w:hAnsi="Sylfaen"/>
          <w:b/>
          <w:lang w:val="en-US"/>
        </w:rPr>
        <w:t xml:space="preserve">   </w:t>
      </w:r>
      <w:proofErr w:type="gramStart"/>
      <w:r w:rsidR="00491E87" w:rsidRPr="00491E87">
        <w:rPr>
          <w:rFonts w:ascii="Sylfaen" w:hAnsi="Sylfaen" w:cs="Sylfaen"/>
          <w:lang w:val="ka-GE"/>
        </w:rPr>
        <w:t>საქართველოს</w:t>
      </w:r>
      <w:proofErr w:type="gramEnd"/>
      <w:r w:rsidR="00491E87" w:rsidRPr="00491E87">
        <w:rPr>
          <w:rFonts w:ascii="Sylfaen" w:hAnsi="Sylfaen"/>
          <w:lang w:val="ka-GE"/>
        </w:rPr>
        <w:t xml:space="preserve"> სისხლის ს</w:t>
      </w:r>
      <w:r w:rsidR="00FF4621">
        <w:rPr>
          <w:rFonts w:ascii="Sylfaen" w:hAnsi="Sylfaen"/>
          <w:lang w:val="ka-GE"/>
        </w:rPr>
        <w:t>ამართლის საპროცესო კოდექსი, 20</w:t>
      </w:r>
      <w:r w:rsidR="00DA4211">
        <w:rPr>
          <w:rFonts w:ascii="Sylfaen" w:hAnsi="Sylfaen"/>
          <w:lang w:val="en-US"/>
        </w:rPr>
        <w:t>17</w:t>
      </w:r>
      <w:r w:rsidR="00491E87" w:rsidRPr="00491E87">
        <w:rPr>
          <w:rFonts w:ascii="Sylfaen" w:hAnsi="Sylfaen"/>
          <w:lang w:val="ka-GE"/>
        </w:rPr>
        <w:t xml:space="preserve"> წელი, ბოლო </w:t>
      </w:r>
      <w:r>
        <w:rPr>
          <w:rFonts w:ascii="Sylfaen" w:hAnsi="Sylfaen"/>
          <w:lang w:val="en-US"/>
        </w:rPr>
        <w:t xml:space="preserve">  </w:t>
      </w:r>
    </w:p>
    <w:p w:rsidR="00502B61" w:rsidRPr="00502B61" w:rsidRDefault="00502B61" w:rsidP="00502B61">
      <w:pPr>
        <w:spacing w:after="200" w:line="276" w:lineRule="auto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    </w:t>
      </w:r>
      <w:r>
        <w:rPr>
          <w:rFonts w:ascii="Sylfaen" w:hAnsi="Sylfaen"/>
          <w:lang w:val="ka-GE"/>
        </w:rPr>
        <w:t>რედაქციით.</w:t>
      </w:r>
    </w:p>
    <w:p w:rsidR="00923BCE" w:rsidRDefault="00923BCE" w:rsidP="00F30D60">
      <w:pPr>
        <w:spacing w:line="360" w:lineRule="auto"/>
        <w:ind w:left="360"/>
        <w:jc w:val="right"/>
        <w:rPr>
          <w:rFonts w:ascii="AcadNusx" w:hAnsi="AcadNusx"/>
          <w:lang w:val="en-US"/>
        </w:rPr>
      </w:pPr>
    </w:p>
    <w:p w:rsidR="00F30D60" w:rsidRDefault="00F30D60" w:rsidP="00F30D60">
      <w:pPr>
        <w:spacing w:line="360" w:lineRule="auto"/>
        <w:ind w:left="360"/>
        <w:jc w:val="right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  <w:proofErr w:type="spellStart"/>
      <w:proofErr w:type="gramStart"/>
      <w:r w:rsidR="00CC74B6" w:rsidRPr="00CC74B6">
        <w:rPr>
          <w:rFonts w:ascii="Sylfaen" w:hAnsi="Sylfaen"/>
          <w:lang w:val="en-US"/>
        </w:rPr>
        <w:t>სისხლის</w:t>
      </w:r>
      <w:proofErr w:type="spellEnd"/>
      <w:proofErr w:type="gramEnd"/>
      <w:r>
        <w:rPr>
          <w:rFonts w:ascii="AcadNusx" w:hAnsi="AcadNusx"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lang w:val="en-US"/>
        </w:rPr>
        <w:t>სამართლის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 w:rsidR="00CC74B6" w:rsidRPr="00CC74B6">
        <w:rPr>
          <w:rFonts w:ascii="Sylfaen" w:hAnsi="Sylfaen"/>
          <w:lang w:val="en-US"/>
        </w:rPr>
        <w:t>მიმართულების</w:t>
      </w:r>
      <w:proofErr w:type="spellEnd"/>
    </w:p>
    <w:p w:rsidR="00F30D60" w:rsidRDefault="00CC74B6" w:rsidP="00F30D60">
      <w:pPr>
        <w:spacing w:line="360" w:lineRule="auto"/>
        <w:ind w:left="360"/>
        <w:jc w:val="right"/>
        <w:rPr>
          <w:rFonts w:ascii="AcadNusx" w:hAnsi="AcadNusx"/>
          <w:lang w:val="en-US"/>
        </w:rPr>
      </w:pPr>
      <w:proofErr w:type="spellStart"/>
      <w:proofErr w:type="gramStart"/>
      <w:r w:rsidRPr="00CC74B6">
        <w:rPr>
          <w:rFonts w:ascii="Sylfaen" w:hAnsi="Sylfaen"/>
          <w:lang w:val="en-US"/>
        </w:rPr>
        <w:t>ხელმძღვანელი</w:t>
      </w:r>
      <w:proofErr w:type="spellEnd"/>
      <w:proofErr w:type="gramEnd"/>
      <w:r w:rsidR="00F30D60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ირაკლი</w:t>
      </w:r>
      <w:proofErr w:type="spellEnd"/>
      <w:r w:rsidR="00F30D60">
        <w:rPr>
          <w:rFonts w:ascii="AcadNusx" w:hAnsi="AcadNusx"/>
          <w:lang w:val="en-US"/>
        </w:rPr>
        <w:t xml:space="preserve"> </w:t>
      </w:r>
      <w:proofErr w:type="spellStart"/>
      <w:r w:rsidRPr="00CC74B6">
        <w:rPr>
          <w:rFonts w:ascii="Sylfaen" w:hAnsi="Sylfaen"/>
          <w:lang w:val="en-US"/>
        </w:rPr>
        <w:t>შენგელია</w:t>
      </w:r>
      <w:proofErr w:type="spellEnd"/>
      <w:r w:rsidR="00F30D60">
        <w:rPr>
          <w:rFonts w:ascii="AcadNusx" w:hAnsi="AcadNusx"/>
          <w:lang w:val="en-US"/>
        </w:rPr>
        <w:t xml:space="preserve"> </w:t>
      </w:r>
    </w:p>
    <w:sectPr w:rsidR="00F30D60" w:rsidSect="000C7A5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FE9"/>
    <w:multiLevelType w:val="hybridMultilevel"/>
    <w:tmpl w:val="F1F86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B5816"/>
    <w:multiLevelType w:val="hybridMultilevel"/>
    <w:tmpl w:val="3104DFBC"/>
    <w:lvl w:ilvl="0" w:tplc="C0D897C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64F70"/>
    <w:multiLevelType w:val="hybridMultilevel"/>
    <w:tmpl w:val="D6C8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20B"/>
    <w:multiLevelType w:val="hybridMultilevel"/>
    <w:tmpl w:val="52F2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826AB"/>
    <w:multiLevelType w:val="hybridMultilevel"/>
    <w:tmpl w:val="7798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D5326"/>
    <w:multiLevelType w:val="hybridMultilevel"/>
    <w:tmpl w:val="EAA8C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13101E"/>
    <w:multiLevelType w:val="hybridMultilevel"/>
    <w:tmpl w:val="31D64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80EDB"/>
    <w:multiLevelType w:val="hybridMultilevel"/>
    <w:tmpl w:val="9564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EE0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E"/>
    <w:rsid w:val="00093561"/>
    <w:rsid w:val="00096B01"/>
    <w:rsid w:val="000A37E6"/>
    <w:rsid w:val="000A56E9"/>
    <w:rsid w:val="000C7A56"/>
    <w:rsid w:val="000D6679"/>
    <w:rsid w:val="00107DA5"/>
    <w:rsid w:val="00177D03"/>
    <w:rsid w:val="00183400"/>
    <w:rsid w:val="001E7EBE"/>
    <w:rsid w:val="00280497"/>
    <w:rsid w:val="003E6B50"/>
    <w:rsid w:val="00404D3E"/>
    <w:rsid w:val="004140B0"/>
    <w:rsid w:val="00491E87"/>
    <w:rsid w:val="00502B61"/>
    <w:rsid w:val="00527F8E"/>
    <w:rsid w:val="005C015C"/>
    <w:rsid w:val="00603383"/>
    <w:rsid w:val="00617696"/>
    <w:rsid w:val="00647FB1"/>
    <w:rsid w:val="006D1AFD"/>
    <w:rsid w:val="006D6E40"/>
    <w:rsid w:val="00712C6D"/>
    <w:rsid w:val="007429C5"/>
    <w:rsid w:val="00756C88"/>
    <w:rsid w:val="007D7BBF"/>
    <w:rsid w:val="008007EF"/>
    <w:rsid w:val="00923BCE"/>
    <w:rsid w:val="009906E2"/>
    <w:rsid w:val="009F6F5E"/>
    <w:rsid w:val="00A03FDB"/>
    <w:rsid w:val="00A9228F"/>
    <w:rsid w:val="00A97AEC"/>
    <w:rsid w:val="00AF5686"/>
    <w:rsid w:val="00B757F9"/>
    <w:rsid w:val="00BE225F"/>
    <w:rsid w:val="00C371F5"/>
    <w:rsid w:val="00CC74B6"/>
    <w:rsid w:val="00D544C0"/>
    <w:rsid w:val="00D84C4A"/>
    <w:rsid w:val="00D95142"/>
    <w:rsid w:val="00DA4211"/>
    <w:rsid w:val="00DC0A5B"/>
    <w:rsid w:val="00DC2287"/>
    <w:rsid w:val="00E33071"/>
    <w:rsid w:val="00E75573"/>
    <w:rsid w:val="00ED2D41"/>
    <w:rsid w:val="00F111A0"/>
    <w:rsid w:val="00F30D60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6774-EB5C-4F1B-8DCA-2E5A1AE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0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3FD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sagamocdo sakiTxebi</vt:lpstr>
    </vt:vector>
  </TitlesOfParts>
  <Company>MoBIL GROUP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sagamocdo sakiTxebi</dc:title>
  <dc:subject/>
  <dc:creator>FuckYouBill</dc:creator>
  <cp:keywords/>
  <dc:description/>
  <cp:lastModifiedBy>Ekaterine Ukleba</cp:lastModifiedBy>
  <cp:revision>2</cp:revision>
  <cp:lastPrinted>2015-09-01T05:25:00Z</cp:lastPrinted>
  <dcterms:created xsi:type="dcterms:W3CDTF">2019-09-05T13:54:00Z</dcterms:created>
  <dcterms:modified xsi:type="dcterms:W3CDTF">2019-09-05T13:54:00Z</dcterms:modified>
</cp:coreProperties>
</file>